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66">
    <v:background id="_x0000_s1025" o:bwmode="white" fillcolor="#fc6" o:targetscreensize="800,600">
      <v:fill r:id="rId3" o:title="wavtile" type="frame"/>
    </v:background>
  </w:background>
  <w:body>
    <w:p w:rsidR="006407F1" w:rsidRDefault="006407F1">
      <w:pPr>
        <w:pStyle w:val="ae"/>
        <w:jc w:val="left"/>
      </w:pPr>
      <w:bookmarkStart w:id="0" w:name="_GoBack"/>
      <w:bookmarkEnd w:id="0"/>
      <w:r>
        <w:t>產業觀察問卷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目前實習工作是否與所學的科系相關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順序 與所學相關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1 是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2 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目前的實習工作性質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軟體發展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2 以電腦從事行政管理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3 電腦教育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 硬體發展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4.其他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實習工作使用電腦是應用在哪一領域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1 資訊業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2 各行各業的資訊中心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3 各行各業除資訊中心以外的各種工作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4.其他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實習工作是屬於哪一行業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金融保險不動產及工商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2 製造業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3 社會團體及個人服務業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 商業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5 運輸倉儲及通訊業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6 營造業 </w:t>
      </w:r>
    </w:p>
    <w:p w:rsidR="006407F1" w:rsidRPr="002E3C98" w:rsidRDefault="002E3C98" w:rsidP="002E3C98">
      <w:pPr>
        <w:pStyle w:val="ac"/>
        <w:rPr>
          <w:rFonts w:hint="eastAsia"/>
        </w:rPr>
      </w:pPr>
      <w:r>
        <w:rPr>
          <w:rFonts w:hint="eastAsia"/>
        </w:rPr>
        <w:t xml:space="preserve">7. </w:t>
      </w:r>
      <w:r w:rsidR="006407F1" w:rsidRPr="002E3C98">
        <w:rPr>
          <w:rFonts w:hint="eastAsia"/>
        </w:rPr>
        <w:t xml:space="preserve">農林漁牧狩獵業 </w:t>
      </w:r>
    </w:p>
    <w:p w:rsidR="006407F1" w:rsidRPr="002E3C98" w:rsidRDefault="002E3C98" w:rsidP="002E3C98">
      <w:pPr>
        <w:pStyle w:val="ac"/>
        <w:rPr>
          <w:rFonts w:hint="eastAsia"/>
        </w:rPr>
      </w:pPr>
      <w:r>
        <w:rPr>
          <w:rFonts w:hint="eastAsia"/>
        </w:rPr>
        <w:t xml:space="preserve">8. </w:t>
      </w:r>
      <w:r w:rsidR="006407F1" w:rsidRPr="002E3C98">
        <w:rPr>
          <w:rFonts w:hint="eastAsia"/>
        </w:rPr>
        <w:t>其他：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為何會選擇這項實習工作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ac"/>
        <w:rPr>
          <w:rFonts w:hint="eastAsia"/>
        </w:rPr>
      </w:pPr>
      <w:r>
        <w:rPr>
          <w:rFonts w:hint="eastAsia"/>
        </w:rPr>
        <w:t>1 學以致用</w:t>
      </w:r>
    </w:p>
    <w:p w:rsidR="006407F1" w:rsidRDefault="006407F1" w:rsidP="002E3C98">
      <w:pPr>
        <w:pStyle w:val="ac"/>
        <w:rPr>
          <w:rFonts w:hint="eastAsia"/>
        </w:rPr>
      </w:pPr>
      <w:r>
        <w:rPr>
          <w:rFonts w:hint="eastAsia"/>
        </w:rPr>
        <w:lastRenderedPageBreak/>
        <w:t>2 興趣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3 當前收入好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 未來趨勢好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5 是被選擇，而不是主動選擇。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6 其他：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對目前從事的實習工作有興趣的程度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非常有興趣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2 有興趣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3 沒意見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 沒有興趣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5 非常沒有興趣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與同事相處愉快的程度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非常愉快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2 愉快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3 沒意見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4 不愉快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5 非常不愉快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對實習工作環境感到滿意的程度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非常滿意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2 滿意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3 沒意見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4 不滿意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5 非常不滿意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對實習收入感到滿意的程度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非常滿意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2 滿意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3 沒意見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4 不滿意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5 非常不滿意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若您對您目前的實習工作並不滿意，則你想改變未來你真正「第一」期</w:t>
      </w:r>
      <w:r>
        <w:rPr>
          <w:rFonts w:hint="eastAsia"/>
        </w:rPr>
        <w:lastRenderedPageBreak/>
        <w:t>待從事的行業是</w:t>
      </w:r>
      <w:r w:rsidR="002E3C98">
        <w:rPr>
          <w:rFonts w:hint="eastAsia"/>
        </w:rPr>
        <w:t>：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2E3C98">
      <w:pPr>
        <w:pStyle w:val="ac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 w:rsidR="006407F1">
        <w:rPr>
          <w:rFonts w:hint="eastAsia"/>
        </w:rPr>
        <w:t>金融保險不動產及工商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2 </w:t>
      </w:r>
      <w:r w:rsidR="002E3C98">
        <w:rPr>
          <w:rFonts w:hint="eastAsia"/>
        </w:rPr>
        <w:tab/>
      </w:r>
      <w:r>
        <w:rPr>
          <w:rFonts w:hint="eastAsia"/>
        </w:rPr>
        <w:t xml:space="preserve">製造業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3 </w:t>
      </w:r>
      <w:r w:rsidR="002E3C98">
        <w:rPr>
          <w:rFonts w:hint="eastAsia"/>
        </w:rPr>
        <w:tab/>
      </w:r>
      <w:r>
        <w:rPr>
          <w:rFonts w:hint="eastAsia"/>
        </w:rPr>
        <w:t xml:space="preserve">社會團體及個人服務業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4 </w:t>
      </w:r>
      <w:r w:rsidR="002E3C98">
        <w:rPr>
          <w:rFonts w:hint="eastAsia"/>
        </w:rPr>
        <w:tab/>
      </w:r>
      <w:r>
        <w:rPr>
          <w:rFonts w:hint="eastAsia"/>
        </w:rPr>
        <w:t>商業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5 </w:t>
      </w:r>
      <w:r w:rsidR="002E3C98">
        <w:rPr>
          <w:rFonts w:hint="eastAsia"/>
        </w:rPr>
        <w:tab/>
      </w:r>
      <w:r>
        <w:rPr>
          <w:rFonts w:hint="eastAsia"/>
        </w:rPr>
        <w:t>運輸倉儲及通訊業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6 </w:t>
      </w:r>
      <w:r w:rsidR="002E3C98">
        <w:rPr>
          <w:rFonts w:hint="eastAsia"/>
        </w:rPr>
        <w:tab/>
      </w:r>
      <w:r>
        <w:rPr>
          <w:rFonts w:hint="eastAsia"/>
        </w:rPr>
        <w:t xml:space="preserve">營造業 </w:t>
      </w:r>
    </w:p>
    <w:p w:rsidR="006407F1" w:rsidRDefault="006407F1" w:rsidP="002E3C98">
      <w:pPr>
        <w:pStyle w:val="ac"/>
        <w:numPr>
          <w:ilvl w:val="0"/>
          <w:numId w:val="12"/>
        </w:numPr>
        <w:tabs>
          <w:tab w:val="clear" w:pos="1680"/>
        </w:tabs>
        <w:ind w:left="0" w:firstLine="0"/>
        <w:rPr>
          <w:rFonts w:hint="eastAsia"/>
        </w:rPr>
      </w:pPr>
      <w:r>
        <w:rPr>
          <w:rFonts w:hint="eastAsia"/>
        </w:rPr>
        <w:t xml:space="preserve">農林漁牧狩獵業 </w:t>
      </w:r>
    </w:p>
    <w:p w:rsidR="006407F1" w:rsidRDefault="006407F1" w:rsidP="002E3C98">
      <w:pPr>
        <w:pStyle w:val="ac"/>
        <w:numPr>
          <w:ilvl w:val="0"/>
          <w:numId w:val="12"/>
        </w:numPr>
        <w:tabs>
          <w:tab w:val="clear" w:pos="1680"/>
        </w:tabs>
        <w:ind w:left="0" w:firstLine="0"/>
        <w:rPr>
          <w:rFonts w:hint="eastAsia"/>
        </w:rPr>
      </w:pPr>
      <w:r>
        <w:rPr>
          <w:rFonts w:hint="eastAsia"/>
        </w:rPr>
        <w:t>教育</w:t>
      </w:r>
    </w:p>
    <w:p w:rsidR="006407F1" w:rsidRDefault="006407F1" w:rsidP="002E3C98">
      <w:pPr>
        <w:pStyle w:val="ac"/>
        <w:numPr>
          <w:ilvl w:val="0"/>
          <w:numId w:val="12"/>
        </w:numPr>
        <w:tabs>
          <w:tab w:val="clear" w:pos="1680"/>
        </w:tabs>
        <w:ind w:left="0" w:firstLine="0"/>
        <w:rPr>
          <w:rFonts w:hint="eastAsia"/>
        </w:rPr>
      </w:pPr>
      <w:r>
        <w:rPr>
          <w:rFonts w:hint="eastAsia"/>
        </w:rPr>
        <w:t>公職</w:t>
      </w:r>
    </w:p>
    <w:p w:rsidR="006407F1" w:rsidRDefault="006407F1" w:rsidP="002E3C98">
      <w:pPr>
        <w:pStyle w:val="ac"/>
        <w:numPr>
          <w:ilvl w:val="0"/>
          <w:numId w:val="12"/>
        </w:numPr>
        <w:tabs>
          <w:tab w:val="clear" w:pos="1680"/>
        </w:tabs>
        <w:ind w:left="0" w:firstLine="0"/>
        <w:rPr>
          <w:rFonts w:hint="eastAsia"/>
        </w:rPr>
      </w:pPr>
      <w:r>
        <w:rPr>
          <w:rFonts w:hint="eastAsia"/>
        </w:rPr>
        <w:t>任何行業</w:t>
      </w:r>
    </w:p>
    <w:p w:rsidR="006407F1" w:rsidRDefault="006407F1" w:rsidP="002E3C98">
      <w:pPr>
        <w:pStyle w:val="ac"/>
        <w:numPr>
          <w:ilvl w:val="0"/>
          <w:numId w:val="12"/>
        </w:numPr>
        <w:tabs>
          <w:tab w:val="clear" w:pos="1680"/>
        </w:tabs>
        <w:ind w:left="0" w:firstLine="0"/>
        <w:rPr>
          <w:rFonts w:hint="eastAsia"/>
        </w:rPr>
      </w:pPr>
      <w:r>
        <w:rPr>
          <w:rFonts w:hint="eastAsia"/>
        </w:rPr>
        <w:t>不知道該從事什麼行業</w:t>
      </w:r>
    </w:p>
    <w:p w:rsidR="006407F1" w:rsidRDefault="006407F1" w:rsidP="002E3C98">
      <w:pPr>
        <w:pStyle w:val="ac"/>
        <w:numPr>
          <w:ilvl w:val="0"/>
          <w:numId w:val="12"/>
        </w:numPr>
        <w:tabs>
          <w:tab w:val="clear" w:pos="1680"/>
        </w:tabs>
        <w:ind w:left="0" w:firstLine="0"/>
        <w:rPr>
          <w:rFonts w:hint="eastAsia"/>
        </w:rPr>
      </w:pPr>
      <w:r>
        <w:rPr>
          <w:rFonts w:hint="eastAsia"/>
        </w:rPr>
        <w:t>其他：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對未來整體人生樂觀希望的程度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非常同意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2 同意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3 沒意見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4 不同意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5 非常不同意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2E3C98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對實習單位的而言，影響基層人員工作表現的因素，以下兩項比重的百分比各有多少？</w:t>
      </w:r>
    </w:p>
    <w:p w:rsidR="002E3C98" w:rsidRDefault="002E3C98" w:rsidP="002E3C98">
      <w:pPr>
        <w:pStyle w:val="Num"/>
        <w:numPr>
          <w:ilvl w:val="0"/>
          <w:numId w:val="0"/>
        </w:numPr>
        <w:ind w:left="480"/>
        <w:rPr>
          <w:rFonts w:hint="eastAsia"/>
        </w:rPr>
      </w:pPr>
      <w:r>
        <w:rPr>
          <w:rFonts w:hint="eastAsia"/>
        </w:rPr>
        <w:t>「專業能力」和「人格特質」兩者必須合計為</w:t>
      </w:r>
      <w:r>
        <w:t>100</w:t>
      </w:r>
      <w:r>
        <w:rPr>
          <w:rFonts w:hint="eastAsia"/>
        </w:rPr>
        <w:t>％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-專業能力</w:t>
      </w:r>
      <w:r w:rsidR="002E3C98">
        <w:rPr>
          <w:rFonts w:hint="eastAsia"/>
        </w:rPr>
        <w:t>：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-人格特質</w:t>
      </w:r>
      <w:r w:rsidR="002E3C98">
        <w:rPr>
          <w:rFonts w:hint="eastAsia"/>
        </w:rPr>
        <w:t>：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_____________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對基層人員而言，以下這些人格特質對績效的影響有多大?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請以</w:t>
      </w:r>
      <w:r>
        <w:rPr>
          <w:rFonts w:ascii="Times New Roman" w:hAnsi="Times New Roman"/>
        </w:rPr>
        <w:t>100</w:t>
      </w:r>
      <w:r>
        <w:rPr>
          <w:rFonts w:ascii="Times New Roman" w:hAnsi="Times New Roman" w:hint="eastAsia"/>
        </w:rPr>
        <w:t>分為滿分來評分。</w:t>
      </w:r>
    </w:p>
    <w:p w:rsidR="006407F1" w:rsidRDefault="006407F1">
      <w:pPr>
        <w:pStyle w:val="ac"/>
        <w:rPr>
          <w:rFonts w:hint="eastAsia"/>
        </w:rPr>
      </w:pP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主動性強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合作性強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易於溝通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良好人際關係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領導性強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成就動機強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支配動機強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lastRenderedPageBreak/>
        <w:t>喜愛創新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喜愛挑戰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喜愛思考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邏輯推理強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獨立自主性高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仔細謹慎</w:t>
      </w:r>
    </w:p>
    <w:p w:rsidR="006407F1" w:rsidRDefault="006407F1" w:rsidP="002E3C98">
      <w:pPr>
        <w:pStyle w:val="ac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其他：_____</w:t>
      </w:r>
    </w:p>
    <w:p w:rsidR="002E3C98" w:rsidRDefault="002E3C98" w:rsidP="002E3C98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2E3C98">
      <w:pPr>
        <w:pStyle w:val="Num"/>
        <w:ind w:left="900"/>
        <w:rPr>
          <w:rFonts w:hint="eastAsia"/>
        </w:rPr>
      </w:pPr>
      <w:r>
        <w:rPr>
          <w:rFonts w:hint="eastAsia"/>
        </w:rPr>
        <w:t>影響</w:t>
      </w:r>
      <w:r w:rsidR="00F951F1">
        <w:rPr>
          <w:rFonts w:hint="eastAsia"/>
        </w:rPr>
        <w:t>中階</w:t>
      </w:r>
      <w:r>
        <w:rPr>
          <w:rFonts w:hint="eastAsia"/>
        </w:rPr>
        <w:t>主管階層工作表現的因素，以下兩項比重的百分比各有多少？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「專業能力」和「人格特質」兩者必須合計為</w:t>
      </w:r>
      <w:r>
        <w:rPr>
          <w:rFonts w:ascii="Times New Roman" w:hAnsi="Times New Roman"/>
        </w:rPr>
        <w:t>100</w:t>
      </w:r>
      <w:r w:rsidR="00F951F1">
        <w:rPr>
          <w:rFonts w:hint="eastAsia"/>
        </w:rPr>
        <w:t>％</w:t>
      </w:r>
    </w:p>
    <w:p w:rsidR="002E3C98" w:rsidRDefault="002E3C98" w:rsidP="002E3C98">
      <w:pPr>
        <w:pStyle w:val="ac"/>
        <w:rPr>
          <w:rFonts w:hint="eastAsia"/>
        </w:rPr>
      </w:pPr>
      <w:r>
        <w:rPr>
          <w:rFonts w:hint="eastAsia"/>
        </w:rPr>
        <w:t>-專業能力：</w:t>
      </w:r>
    </w:p>
    <w:p w:rsidR="002E3C98" w:rsidRDefault="002E3C98" w:rsidP="002E3C98">
      <w:pPr>
        <w:pStyle w:val="ac"/>
        <w:rPr>
          <w:rFonts w:hint="eastAsia"/>
        </w:rPr>
      </w:pPr>
      <w:r>
        <w:rPr>
          <w:rFonts w:hint="eastAsia"/>
        </w:rPr>
        <w:t>-人格特質：</w:t>
      </w:r>
    </w:p>
    <w:p w:rsidR="002E3C98" w:rsidRDefault="002E3C98" w:rsidP="002E3C98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F951F1" w:rsidRDefault="006407F1" w:rsidP="00F951F1">
      <w:pPr>
        <w:pStyle w:val="Num"/>
        <w:ind w:left="900"/>
        <w:rPr>
          <w:rFonts w:hint="eastAsia"/>
        </w:rPr>
      </w:pPr>
      <w:r>
        <w:rPr>
          <w:rFonts w:hint="eastAsia"/>
        </w:rPr>
        <w:t>對實習單位的</w:t>
      </w:r>
      <w:r w:rsidR="00F951F1">
        <w:rPr>
          <w:rFonts w:hint="eastAsia"/>
        </w:rPr>
        <w:t>高階主管（部門最高）</w:t>
      </w:r>
      <w:r>
        <w:rPr>
          <w:rFonts w:hint="eastAsia"/>
        </w:rPr>
        <w:t>而言，影響工作表現的因素，如果就「專業能力」和「人格特質」兩項來比較，您認為兩者比重的百分比各有多少？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「專業能力」和「人格特質」兩者必須合計為</w:t>
      </w:r>
      <w:r>
        <w:rPr>
          <w:rFonts w:ascii="Times New Roman" w:hAnsi="Times New Roman"/>
        </w:rPr>
        <w:t>100</w:t>
      </w:r>
      <w:r>
        <w:rPr>
          <w:rFonts w:hint="eastAsia"/>
        </w:rPr>
        <w:t>％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-專業能力：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-人格特質：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F951F1" w:rsidRDefault="006407F1" w:rsidP="00F951F1">
      <w:pPr>
        <w:pStyle w:val="Num"/>
        <w:ind w:left="900"/>
        <w:rPr>
          <w:rFonts w:hint="eastAsia"/>
        </w:rPr>
      </w:pPr>
      <w:r>
        <w:rPr>
          <w:rFonts w:hint="eastAsia"/>
        </w:rPr>
        <w:t xml:space="preserve">對主管階層而言，以下這些人格特質對績效的影響有多大? </w:t>
      </w:r>
      <w:r w:rsidR="00F951F1">
        <w:t>–</w:t>
      </w:r>
    </w:p>
    <w:p w:rsidR="00F951F1" w:rsidRDefault="00F951F1">
      <w:pPr>
        <w:pStyle w:val="ac"/>
        <w:rPr>
          <w:rFonts w:hint="eastAsia"/>
        </w:rPr>
      </w:pPr>
    </w:p>
    <w:p w:rsidR="006407F1" w:rsidRDefault="00F951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</w:t>
      </w:r>
      <w:r w:rsidR="006407F1">
        <w:rPr>
          <w:rFonts w:hint="eastAsia"/>
        </w:rPr>
        <w:t>主動性強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對主管而言-合作性強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對主管而言-易於溝通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對主管而言-良好人際關係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對主管而言-領導性強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對主管而言-成就動機強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對主管而言-支配動機強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對主管而言-喜愛創新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對主管而言-喜愛挑戰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對主管而言-喜愛思考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對主管而言-邏輯推理強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對主管而言-獨立自主性高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對主管而言-仔細謹慎</w:t>
      </w:r>
    </w:p>
    <w:p w:rsidR="006407F1" w:rsidRDefault="006407F1" w:rsidP="00F951F1">
      <w:pPr>
        <w:pStyle w:val="ac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對主管而言-「其他特質」的說明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F951F1">
      <w:pPr>
        <w:pStyle w:val="Num"/>
        <w:ind w:left="900"/>
        <w:rPr>
          <w:rFonts w:hint="eastAsia"/>
        </w:rPr>
      </w:pPr>
      <w:r>
        <w:rPr>
          <w:rFonts w:hint="eastAsia"/>
        </w:rPr>
        <w:t>在學校所學資管方面的課程對就業有幫助的程度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1 非常同意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lastRenderedPageBreak/>
        <w:t>2 同意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3 沒意見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4 不同意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5 非常不同意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F951F1" w:rsidRDefault="006407F1" w:rsidP="00F951F1">
      <w:pPr>
        <w:pStyle w:val="Num"/>
        <w:ind w:left="900"/>
        <w:rPr>
          <w:rFonts w:hint="eastAsia"/>
        </w:rPr>
      </w:pPr>
      <w:r>
        <w:rPr>
          <w:rFonts w:hint="eastAsia"/>
        </w:rPr>
        <w:t>影響實習工作表現的課程，以下兩項比重的百分比各有多少？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「知識性課程」和「技術性課程」兩者必須合計為</w:t>
      </w:r>
      <w:r>
        <w:rPr>
          <w:rFonts w:ascii="Times New Roman" w:hAnsi="Times New Roman"/>
        </w:rPr>
        <w:t>100</w:t>
      </w:r>
      <w:r>
        <w:rPr>
          <w:rFonts w:hint="eastAsia"/>
        </w:rPr>
        <w:t>％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-知識性課程</w:t>
      </w:r>
      <w:r w:rsidR="00F951F1">
        <w:rPr>
          <w:rFonts w:hint="eastAsia"/>
        </w:rPr>
        <w:t>：</w:t>
      </w:r>
    </w:p>
    <w:p w:rsidR="006407F1" w:rsidRDefault="00F951F1">
      <w:pPr>
        <w:pStyle w:val="ac"/>
        <w:rPr>
          <w:rFonts w:hint="eastAsia"/>
        </w:rPr>
      </w:pPr>
      <w:r>
        <w:rPr>
          <w:rFonts w:hint="eastAsia"/>
        </w:rPr>
        <w:t>-</w:t>
      </w:r>
      <w:r w:rsidR="006407F1">
        <w:rPr>
          <w:rFonts w:hint="eastAsia"/>
        </w:rPr>
        <w:t>技術性課程</w:t>
      </w:r>
      <w:r>
        <w:rPr>
          <w:rFonts w:hint="eastAsia"/>
        </w:rPr>
        <w:t>：</w:t>
      </w:r>
    </w:p>
    <w:p w:rsidR="00F951F1" w:rsidRDefault="00F951F1" w:rsidP="00F951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F951F1">
      <w:pPr>
        <w:pStyle w:val="Num"/>
        <w:ind w:left="900"/>
        <w:rPr>
          <w:rFonts w:hint="eastAsia"/>
        </w:rPr>
      </w:pPr>
      <w:r>
        <w:rPr>
          <w:rFonts w:hint="eastAsia"/>
        </w:rPr>
        <w:t>哪幾項課程對實習工作最有幫助？</w:t>
      </w:r>
    </w:p>
    <w:tbl>
      <w:tblPr>
        <w:tblW w:w="0" w:type="auto"/>
        <w:tblInd w:w="16" w:type="dxa"/>
        <w:tblBorders>
          <w:top w:val="single" w:sz="4" w:space="0" w:color="CCFF66"/>
          <w:left w:val="single" w:sz="4" w:space="0" w:color="CCFF66"/>
          <w:bottom w:val="single" w:sz="4" w:space="0" w:color="CCFF66"/>
          <w:right w:val="single" w:sz="4" w:space="0" w:color="CCFF6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2"/>
        <w:gridCol w:w="4794"/>
      </w:tblGrid>
      <w:tr w:rsidR="006407F1" w:rsidTr="00F951F1">
        <w:trPr>
          <w:trHeight w:val="1427"/>
        </w:trPr>
        <w:tc>
          <w:tcPr>
            <w:tcW w:w="4092" w:type="dxa"/>
            <w:tcBorders>
              <w:top w:val="single" w:sz="4" w:space="0" w:color="CCFF66"/>
              <w:left w:val="single" w:sz="4" w:space="0" w:color="CCFF66"/>
              <w:bottom w:val="single" w:sz="4" w:space="0" w:color="CCFF66"/>
              <w:right w:val="single" w:sz="4" w:space="0" w:color="CCFF66"/>
            </w:tcBorders>
            <w:hideMark/>
          </w:tcPr>
          <w:p w:rsidR="006407F1" w:rsidRDefault="006407F1">
            <w:pPr>
              <w:ind w:firstLine="16"/>
            </w:pP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計算機概論</w:t>
            </w:r>
            <w:r>
              <w:t>/</w:t>
            </w:r>
            <w:r>
              <w:rPr>
                <w:rFonts w:hAnsi="新細明體" w:hint="eastAsia"/>
              </w:rPr>
              <w:t>程式設計</w:t>
            </w:r>
          </w:p>
          <w:p w:rsidR="006407F1" w:rsidRDefault="006407F1" w:rsidP="00F951F1">
            <w:pPr>
              <w:rPr>
                <w:szCs w:val="24"/>
              </w:rPr>
            </w:pP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資料庫</w:t>
            </w:r>
            <w:r>
              <w:t>/</w:t>
            </w:r>
            <w:r>
              <w:rPr>
                <w:rFonts w:hAnsi="新細明體" w:hint="eastAsia"/>
              </w:rPr>
              <w:t>資料結構</w:t>
            </w:r>
          </w:p>
          <w:p w:rsidR="006407F1" w:rsidRDefault="006407F1" w:rsidP="00F951F1"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資訊管理</w:t>
            </w:r>
            <w:r>
              <w:t>/</w:t>
            </w:r>
            <w:r>
              <w:rPr>
                <w:rFonts w:hAnsi="新細明體" w:hint="eastAsia"/>
              </w:rPr>
              <w:t>管理資訊系統</w:t>
            </w:r>
          </w:p>
          <w:p w:rsidR="006407F1" w:rsidRDefault="006407F1" w:rsidP="00F951F1"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資料通訊</w:t>
            </w:r>
            <w:r>
              <w:t>/</w:t>
            </w:r>
            <w:r>
              <w:rPr>
                <w:rFonts w:hAnsi="新細明體" w:hint="eastAsia"/>
              </w:rPr>
              <w:t>網路設計管理</w:t>
            </w:r>
          </w:p>
          <w:p w:rsidR="006407F1" w:rsidRDefault="006407F1" w:rsidP="00F951F1">
            <w:pPr>
              <w:spacing w:line="360" w:lineRule="atLeast"/>
              <w:rPr>
                <w:color w:val="000000"/>
                <w:szCs w:val="24"/>
              </w:rPr>
            </w:pP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多媒體設計應用</w:t>
            </w:r>
          </w:p>
        </w:tc>
        <w:tc>
          <w:tcPr>
            <w:tcW w:w="4794" w:type="dxa"/>
            <w:tcBorders>
              <w:top w:val="single" w:sz="4" w:space="0" w:color="CCFF66"/>
              <w:left w:val="single" w:sz="4" w:space="0" w:color="CCFF66"/>
              <w:bottom w:val="single" w:sz="4" w:space="0" w:color="CCFF66"/>
              <w:right w:val="single" w:sz="4" w:space="0" w:color="CCFF66"/>
            </w:tcBorders>
            <w:hideMark/>
          </w:tcPr>
          <w:p w:rsidR="006407F1" w:rsidRDefault="006407F1" w:rsidP="00F951F1">
            <w:pPr>
              <w:ind w:left="424" w:hanging="4"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企業管理</w:t>
            </w:r>
          </w:p>
          <w:p w:rsidR="006407F1" w:rsidRDefault="006407F1" w:rsidP="00F951F1">
            <w:pPr>
              <w:ind w:left="424" w:hanging="4"/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經濟、會計與財務</w:t>
            </w:r>
          </w:p>
          <w:p w:rsidR="006407F1" w:rsidRDefault="006407F1" w:rsidP="00F951F1">
            <w:pPr>
              <w:ind w:left="424" w:hanging="4"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行銷、業務與人力資源</w:t>
            </w:r>
          </w:p>
          <w:p w:rsidR="006407F1" w:rsidRDefault="006407F1" w:rsidP="00F951F1">
            <w:pPr>
              <w:ind w:left="424" w:hanging="4"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統計與作業研究</w:t>
            </w:r>
          </w:p>
          <w:p w:rsidR="006407F1" w:rsidRDefault="006407F1" w:rsidP="00F951F1">
            <w:pPr>
              <w:spacing w:line="360" w:lineRule="atLeast"/>
              <w:ind w:left="424" w:hanging="4"/>
              <w:rPr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其他</w:t>
            </w:r>
            <w:r>
              <w:t>(</w:t>
            </w:r>
            <w:r>
              <w:rPr>
                <w:rFonts w:hAnsi="新細明體" w:hint="eastAsia"/>
              </w:rPr>
              <w:t>請說明</w:t>
            </w:r>
            <w:r>
              <w:t>):</w:t>
            </w:r>
          </w:p>
        </w:tc>
      </w:tr>
    </w:tbl>
    <w:p w:rsidR="006407F1" w:rsidRDefault="006407F1">
      <w:pPr>
        <w:rPr>
          <w:rFonts w:hint="eastAsia"/>
        </w:rPr>
      </w:pPr>
    </w:p>
    <w:p w:rsidR="006407F1" w:rsidRDefault="006407F1" w:rsidP="00F951F1">
      <w:pPr>
        <w:pStyle w:val="Num"/>
        <w:ind w:left="900"/>
        <w:rPr>
          <w:szCs w:val="24"/>
        </w:rPr>
      </w:pPr>
      <w:r>
        <w:rPr>
          <w:rFonts w:hint="eastAsia"/>
        </w:rPr>
        <w:t>哪幾項軟體對實習工作最有幫助？</w:t>
      </w:r>
    </w:p>
    <w:tbl>
      <w:tblPr>
        <w:tblW w:w="0" w:type="auto"/>
        <w:tblInd w:w="16" w:type="dxa"/>
        <w:tblBorders>
          <w:top w:val="single" w:sz="4" w:space="0" w:color="CCFF66"/>
          <w:left w:val="single" w:sz="4" w:space="0" w:color="CCFF66"/>
          <w:bottom w:val="single" w:sz="4" w:space="0" w:color="CCFF66"/>
          <w:right w:val="single" w:sz="4" w:space="0" w:color="CCFF6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6"/>
        <w:gridCol w:w="1800"/>
        <w:gridCol w:w="2340"/>
        <w:gridCol w:w="2970"/>
      </w:tblGrid>
      <w:tr w:rsidR="006407F1" w:rsidTr="001664F0">
        <w:trPr>
          <w:trHeight w:val="1419"/>
        </w:trPr>
        <w:tc>
          <w:tcPr>
            <w:tcW w:w="2136" w:type="dxa"/>
            <w:tcBorders>
              <w:top w:val="single" w:sz="4" w:space="0" w:color="CCFF66"/>
              <w:left w:val="single" w:sz="4" w:space="0" w:color="CCFF66"/>
              <w:bottom w:val="single" w:sz="4" w:space="0" w:color="CCFF66"/>
              <w:right w:val="single" w:sz="4" w:space="0" w:color="CCFF66"/>
            </w:tcBorders>
            <w:hideMark/>
          </w:tcPr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C/C++</w:t>
            </w:r>
          </w:p>
          <w:p w:rsidR="006407F1" w:rsidRDefault="006407F1" w:rsidP="00F951F1">
            <w:pPr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VB</w:t>
            </w:r>
          </w:p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951F1">
              <w:rPr>
                <w:rFonts w:hint="eastAsia"/>
              </w:rPr>
              <w:t>MS伺服器</w:t>
            </w:r>
          </w:p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UNIX</w:t>
            </w:r>
          </w:p>
          <w:p w:rsidR="006407F1" w:rsidRDefault="006407F1" w:rsidP="00F951F1">
            <w:pPr>
              <w:spacing w:line="360" w:lineRule="atLeast"/>
              <w:rPr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Word</w:t>
            </w:r>
          </w:p>
        </w:tc>
        <w:tc>
          <w:tcPr>
            <w:tcW w:w="1800" w:type="dxa"/>
            <w:tcBorders>
              <w:top w:val="single" w:sz="4" w:space="0" w:color="CCFF66"/>
              <w:left w:val="single" w:sz="4" w:space="0" w:color="CCFF66"/>
              <w:bottom w:val="single" w:sz="4" w:space="0" w:color="CCFF66"/>
              <w:right w:val="single" w:sz="4" w:space="0" w:color="CCFF66"/>
            </w:tcBorders>
            <w:hideMark/>
          </w:tcPr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SQL</w:t>
            </w:r>
          </w:p>
          <w:p w:rsidR="006407F1" w:rsidRDefault="006407F1" w:rsidP="00F951F1">
            <w:pPr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Delphi</w:t>
            </w:r>
          </w:p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951F1">
              <w:t>Excel</w:t>
            </w:r>
          </w:p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t>Access</w:t>
            </w:r>
          </w:p>
          <w:p w:rsidR="006407F1" w:rsidRDefault="006407F1" w:rsidP="001664F0">
            <w:pPr>
              <w:spacing w:line="360" w:lineRule="atLeast"/>
              <w:rPr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rPr>
                <w:rFonts w:hint="eastAsia"/>
              </w:rPr>
              <w:t>PPT</w:t>
            </w:r>
          </w:p>
        </w:tc>
        <w:tc>
          <w:tcPr>
            <w:tcW w:w="2340" w:type="dxa"/>
            <w:tcBorders>
              <w:top w:val="single" w:sz="4" w:space="0" w:color="CCFF66"/>
              <w:left w:val="single" w:sz="4" w:space="0" w:color="CCFF66"/>
              <w:bottom w:val="single" w:sz="4" w:space="0" w:color="CCFF66"/>
              <w:right w:val="single" w:sz="4" w:space="0" w:color="CCFF66"/>
            </w:tcBorders>
            <w:hideMark/>
          </w:tcPr>
          <w:p w:rsidR="006407F1" w:rsidRDefault="006407F1" w:rsidP="00F951F1">
            <w:pPr>
              <w:ind w:firstLine="2"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 w:rsidR="001664F0">
              <w:rPr>
                <w:rFonts w:hAnsi="新細明體" w:hint="eastAsia"/>
              </w:rPr>
              <w:t xml:space="preserve"> 繪圖類</w:t>
            </w:r>
          </w:p>
          <w:p w:rsidR="006407F1" w:rsidRDefault="006407F1" w:rsidP="00F951F1">
            <w:pPr>
              <w:ind w:firstLine="2"/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rPr>
                <w:rFonts w:hint="eastAsia"/>
              </w:rPr>
              <w:t>影片製作類</w:t>
            </w:r>
          </w:p>
          <w:p w:rsidR="006407F1" w:rsidRDefault="006407F1" w:rsidP="00F951F1">
            <w:pPr>
              <w:ind w:firstLine="2"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 w:rsidR="001664F0">
              <w:t xml:space="preserve"> </w:t>
            </w:r>
            <w:r w:rsidR="001664F0">
              <w:rPr>
                <w:rFonts w:hint="eastAsia"/>
              </w:rPr>
              <w:t>音樂製作類</w:t>
            </w:r>
          </w:p>
          <w:p w:rsidR="006407F1" w:rsidRDefault="006407F1" w:rsidP="00F951F1">
            <w:pPr>
              <w:ind w:firstLine="2"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t>Html</w:t>
            </w:r>
          </w:p>
          <w:p w:rsidR="006407F1" w:rsidRDefault="006407F1" w:rsidP="001664F0">
            <w:pPr>
              <w:spacing w:line="360" w:lineRule="atLeast"/>
              <w:ind w:firstLine="2"/>
              <w:rPr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rPr>
                <w:rFonts w:hint="eastAsia"/>
              </w:rPr>
              <w:t>.Net</w:t>
            </w:r>
            <w:r w:rsidR="001664F0">
              <w:t>/ASP</w:t>
            </w:r>
          </w:p>
        </w:tc>
        <w:tc>
          <w:tcPr>
            <w:tcW w:w="2970" w:type="dxa"/>
            <w:tcBorders>
              <w:top w:val="single" w:sz="4" w:space="0" w:color="CCFF66"/>
              <w:left w:val="single" w:sz="4" w:space="0" w:color="CCFF66"/>
              <w:bottom w:val="single" w:sz="4" w:space="0" w:color="CCFF66"/>
              <w:right w:val="single" w:sz="4" w:space="0" w:color="CCFF66"/>
            </w:tcBorders>
            <w:hideMark/>
          </w:tcPr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t>Java</w:t>
            </w:r>
          </w:p>
          <w:p w:rsidR="006407F1" w:rsidRDefault="006407F1" w:rsidP="00F951F1">
            <w:pPr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rPr>
                <w:rFonts w:hint="eastAsia"/>
              </w:rPr>
              <w:t>PHP</w:t>
            </w:r>
          </w:p>
          <w:p w:rsidR="006407F1" w:rsidRDefault="006407F1" w:rsidP="00F951F1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1664F0">
              <w:rPr>
                <w:rFonts w:hint="eastAsia"/>
              </w:rPr>
              <w:t>其他網站開放類</w:t>
            </w:r>
          </w:p>
          <w:p w:rsidR="006407F1" w:rsidRDefault="006407F1" w:rsidP="00F951F1">
            <w:pPr>
              <w:spacing w:line="360" w:lineRule="atLeast"/>
              <w:rPr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其他</w:t>
            </w:r>
            <w:r>
              <w:t>(</w:t>
            </w:r>
            <w:r>
              <w:rPr>
                <w:rFonts w:hAnsi="新細明體" w:hint="eastAsia"/>
              </w:rPr>
              <w:t>請說明</w:t>
            </w:r>
            <w:r>
              <w:t>)</w:t>
            </w:r>
            <w:r>
              <w:rPr>
                <w:rFonts w:hAnsi="新細明體" w:hint="eastAsia"/>
              </w:rPr>
              <w:t>：</w:t>
            </w:r>
            <w:r>
              <w:t xml:space="preserve"> </w:t>
            </w:r>
          </w:p>
        </w:tc>
      </w:tr>
    </w:tbl>
    <w:p w:rsidR="003E4312" w:rsidRDefault="003E4312">
      <w:pPr>
        <w:pStyle w:val="ac"/>
        <w:rPr>
          <w:rFonts w:hint="eastAsia"/>
        </w:rPr>
      </w:pPr>
    </w:p>
    <w:p w:rsidR="006407F1" w:rsidRDefault="006407F1" w:rsidP="003E4312">
      <w:pPr>
        <w:pStyle w:val="Num"/>
        <w:ind w:left="900"/>
        <w:rPr>
          <w:rFonts w:hint="eastAsia"/>
        </w:rPr>
      </w:pPr>
      <w:r>
        <w:rPr>
          <w:rFonts w:hint="eastAsia"/>
        </w:rPr>
        <w:t>學校以下方面對你的實習工作有幫助的程度-課程</w:t>
      </w:r>
    </w:p>
    <w:p w:rsidR="006407F1" w:rsidRDefault="006407F1">
      <w:pPr>
        <w:pStyle w:val="ac"/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1 </w:t>
      </w:r>
      <w:r w:rsidR="003E4312">
        <w:rPr>
          <w:rFonts w:hint="eastAsia"/>
        </w:rPr>
        <w:t>課程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2 師資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3 設備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 xml:space="preserve">4 學校環境 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5 同學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6 其他：</w:t>
      </w:r>
    </w:p>
    <w:p w:rsidR="006407F1" w:rsidRDefault="006407F1">
      <w:pPr>
        <w:pStyle w:val="ac"/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</w:t>
      </w:r>
    </w:p>
    <w:p w:rsidR="006407F1" w:rsidRDefault="006407F1" w:rsidP="009D7077">
      <w:pPr>
        <w:pStyle w:val="Num"/>
        <w:ind w:left="900"/>
        <w:rPr>
          <w:rFonts w:hint="eastAsia"/>
        </w:rPr>
      </w:pPr>
      <w:r>
        <w:rPr>
          <w:rFonts w:hint="eastAsia"/>
        </w:rPr>
        <w:t>在校期間，平均每月閱讀幾本有關電腦及資訊方面的雜誌、書籍</w:t>
      </w:r>
    </w:p>
    <w:p w:rsidR="006407F1" w:rsidRDefault="006407F1">
      <w:pPr>
        <w:pStyle w:val="ac"/>
        <w:rPr>
          <w:rFonts w:hint="eastAsia"/>
        </w:rPr>
      </w:pPr>
    </w:p>
    <w:p w:rsidR="006407F1" w:rsidRDefault="006407F1" w:rsidP="009D7077">
      <w:pPr>
        <w:pStyle w:val="Num"/>
        <w:ind w:left="900"/>
        <w:rPr>
          <w:rFonts w:hint="eastAsia"/>
        </w:rPr>
      </w:pPr>
      <w:r>
        <w:rPr>
          <w:rFonts w:hint="eastAsia"/>
        </w:rPr>
        <w:t>在校期間，平均每月參加幾次有關電腦及資訊方面的活動</w:t>
      </w:r>
    </w:p>
    <w:p w:rsidR="006407F1" w:rsidRDefault="006407F1">
      <w:pPr>
        <w:pStyle w:val="ac"/>
        <w:rPr>
          <w:rFonts w:hint="eastAsia"/>
        </w:rPr>
      </w:pPr>
    </w:p>
    <w:p w:rsidR="006407F1" w:rsidRDefault="006407F1" w:rsidP="009D7077">
      <w:pPr>
        <w:pStyle w:val="Num"/>
        <w:ind w:left="900"/>
        <w:rPr>
          <w:rFonts w:hint="eastAsia"/>
        </w:rPr>
      </w:pPr>
      <w:r>
        <w:rPr>
          <w:rFonts w:hint="eastAsia"/>
        </w:rPr>
        <w:t>在校期間，平均每年參加幾次有關電腦及資訊方面的展覽</w:t>
      </w:r>
    </w:p>
    <w:p w:rsidR="006407F1" w:rsidRDefault="006407F1">
      <w:pPr>
        <w:pStyle w:val="ac"/>
        <w:rPr>
          <w:rFonts w:hint="eastAsia"/>
        </w:rPr>
      </w:pPr>
    </w:p>
    <w:p w:rsidR="006407F1" w:rsidRDefault="006407F1" w:rsidP="009D7077">
      <w:pPr>
        <w:pStyle w:val="Num"/>
        <w:ind w:left="900"/>
        <w:rPr>
          <w:rFonts w:hint="eastAsia"/>
        </w:rPr>
      </w:pPr>
      <w:r>
        <w:rPr>
          <w:rFonts w:hint="eastAsia"/>
        </w:rPr>
        <w:lastRenderedPageBreak/>
        <w:t>在校期間，曾參加幾次有關電腦及資訊方面的校外研習會</w:t>
      </w:r>
    </w:p>
    <w:p w:rsidR="006407F1" w:rsidRPr="009D7077" w:rsidRDefault="006407F1">
      <w:pPr>
        <w:pStyle w:val="ac"/>
        <w:rPr>
          <w:rFonts w:hint="eastAsia"/>
        </w:rPr>
      </w:pPr>
    </w:p>
    <w:p w:rsidR="006407F1" w:rsidRDefault="006407F1" w:rsidP="009D7077">
      <w:pPr>
        <w:pStyle w:val="Num"/>
        <w:ind w:left="900"/>
        <w:rPr>
          <w:rFonts w:hint="eastAsia"/>
        </w:rPr>
      </w:pPr>
      <w:r>
        <w:rPr>
          <w:rFonts w:hint="eastAsia"/>
        </w:rPr>
        <w:t>在校期間，平均一學期寫幾個老師交代以外的程式</w:t>
      </w:r>
    </w:p>
    <w:p w:rsidR="009D7077" w:rsidRDefault="009D7077" w:rsidP="009D7077">
      <w:pPr>
        <w:pStyle w:val="Num"/>
        <w:numPr>
          <w:ilvl w:val="0"/>
          <w:numId w:val="0"/>
        </w:numPr>
        <w:ind w:left="480" w:hanging="480"/>
        <w:rPr>
          <w:rFonts w:hint="eastAsia"/>
        </w:rPr>
      </w:pPr>
    </w:p>
    <w:p w:rsidR="009D7077" w:rsidRDefault="009D7077" w:rsidP="009D7077">
      <w:pPr>
        <w:pStyle w:val="Num"/>
        <w:numPr>
          <w:ilvl w:val="0"/>
          <w:numId w:val="0"/>
        </w:numPr>
        <w:ind w:left="480" w:hanging="480"/>
        <w:rPr>
          <w:rFonts w:hint="eastAsia"/>
        </w:rPr>
      </w:pPr>
      <w:r>
        <w:rPr>
          <w:rFonts w:hint="eastAsia"/>
        </w:rPr>
        <w:t>26. 參加實習的綜合心得與感想（不限字數）</w:t>
      </w:r>
    </w:p>
    <w:p w:rsidR="009D7077" w:rsidRDefault="009D7077" w:rsidP="009D7077">
      <w:pPr>
        <w:pStyle w:val="Num"/>
        <w:numPr>
          <w:ilvl w:val="0"/>
          <w:numId w:val="0"/>
        </w:numPr>
        <w:ind w:left="480" w:hanging="480"/>
        <w:rPr>
          <w:rFonts w:hint="eastAsia"/>
        </w:rPr>
      </w:pPr>
    </w:p>
    <w:sectPr w:rsidR="009D7077">
      <w:pgSz w:w="11906" w:h="16838"/>
      <w:pgMar w:top="1440" w:right="1153" w:bottom="1440" w:left="11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B4" w:rsidRDefault="008D1FB4" w:rsidP="003B4116">
      <w:r>
        <w:separator/>
      </w:r>
    </w:p>
  </w:endnote>
  <w:endnote w:type="continuationSeparator" w:id="0">
    <w:p w:rsidR="008D1FB4" w:rsidRDefault="008D1FB4" w:rsidP="003B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B4" w:rsidRDefault="008D1FB4" w:rsidP="003B4116">
      <w:r>
        <w:separator/>
      </w:r>
    </w:p>
  </w:footnote>
  <w:footnote w:type="continuationSeparator" w:id="0">
    <w:p w:rsidR="008D1FB4" w:rsidRDefault="008D1FB4" w:rsidP="003B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73A8F1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9DCB0A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5228EE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D16CDC6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9BC026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BE012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1E029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A09C3E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A482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9D4949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B"/>
    <w:multiLevelType w:val="multilevel"/>
    <w:tmpl w:val="CA328160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lvlText w:val="."/>
      <w:lvlJc w:val="left"/>
      <w:pPr>
        <w:tabs>
          <w:tab w:val="num" w:pos="0"/>
        </w:tabs>
        <w:ind w:left="850" w:hanging="425"/>
      </w:pPr>
      <w:rPr>
        <w:rFonts w:hint="eastAsia"/>
      </w:rPr>
    </w:lvl>
    <w:lvl w:ilvl="2">
      <w:start w:val="1"/>
      <w:numFmt w:val="none"/>
      <w:pStyle w:val="3"/>
      <w:lvlText w:val=".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none"/>
      <w:pStyle w:val="4"/>
      <w:lvlText w:val="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5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Restart w:val="0"/>
      <w:pStyle w:val="8"/>
      <w:suff w:val="nothing"/>
      <w:lvlText w:val="(%8)"/>
      <w:lvlJc w:val="left"/>
      <w:pPr>
        <w:ind w:left="0" w:firstLine="0"/>
      </w:pPr>
      <w:rPr>
        <w:rFonts w:ascii="新細明體" w:eastAsia="新細明體" w:hint="eastAsia"/>
      </w:rPr>
    </w:lvl>
    <w:lvl w:ilvl="8">
      <w:start w:val="1"/>
      <w:numFmt w:val="decimal"/>
      <w:pStyle w:val="9"/>
      <w:lvlText w:val="[%9]"/>
      <w:lvlJc w:val="left"/>
      <w:pPr>
        <w:tabs>
          <w:tab w:val="num" w:pos="719"/>
        </w:tabs>
        <w:ind w:left="-1" w:firstLine="0"/>
      </w:pPr>
      <w:rPr>
        <w:rFonts w:hint="eastAsia"/>
      </w:rPr>
    </w:lvl>
  </w:abstractNum>
  <w:abstractNum w:abstractNumId="11" w15:restartNumberingAfterBreak="0">
    <w:nsid w:val="109D119B"/>
    <w:multiLevelType w:val="singleLevel"/>
    <w:tmpl w:val="C100995E"/>
    <w:lvl w:ilvl="0">
      <w:start w:val="1"/>
      <w:numFmt w:val="decimal"/>
      <w:pStyle w:val="a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12" w15:restartNumberingAfterBreak="0">
    <w:nsid w:val="166A15F0"/>
    <w:multiLevelType w:val="hybridMultilevel"/>
    <w:tmpl w:val="86365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AF6A2E"/>
    <w:multiLevelType w:val="singleLevel"/>
    <w:tmpl w:val="9E20D07E"/>
    <w:lvl w:ilvl="0">
      <w:start w:val="1"/>
      <w:numFmt w:val="decimal"/>
      <w:pStyle w:val="bib"/>
      <w:lvlText w:val="[%1]"/>
      <w:lvlJc w:val="left"/>
      <w:pPr>
        <w:tabs>
          <w:tab w:val="num" w:pos="539"/>
        </w:tabs>
        <w:ind w:left="539" w:hanging="539"/>
      </w:pPr>
      <w:rPr>
        <w:rFonts w:ascii="Times New Roman" w:hAnsi="Times New Roman" w:hint="default"/>
      </w:rPr>
    </w:lvl>
  </w:abstractNum>
  <w:abstractNum w:abstractNumId="14" w15:restartNumberingAfterBreak="0">
    <w:nsid w:val="1EE0330E"/>
    <w:multiLevelType w:val="singleLevel"/>
    <w:tmpl w:val="717043A6"/>
    <w:lvl w:ilvl="0">
      <w:start w:val="1"/>
      <w:numFmt w:val="decimal"/>
      <w:pStyle w:val="TableNum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5" w15:restartNumberingAfterBreak="0">
    <w:nsid w:val="2DA41A7A"/>
    <w:multiLevelType w:val="multilevel"/>
    <w:tmpl w:val="14CAC670"/>
    <w:lvl w:ilvl="0">
      <w:start w:val="1"/>
      <w:numFmt w:val="none"/>
      <w:suff w:val="nothing"/>
      <w:lvlText w:val=""/>
      <w:lvlJc w:val="center"/>
      <w:pPr>
        <w:ind w:left="-288" w:firstLine="288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ascii="Times New Roman" w:hAnsi="Times New Roman" w:hint="default"/>
      </w:rPr>
    </w:lvl>
    <w:lvl w:ilvl="5">
      <w:start w:val="1"/>
      <w:numFmt w:val="decimal"/>
      <w:suff w:val="nothing"/>
      <w:lvlText w:val="(%6)"/>
      <w:lvlJc w:val="left"/>
      <w:pPr>
        <w:ind w:left="0" w:firstLine="0"/>
      </w:pPr>
      <w:rPr>
        <w:rFonts w:ascii="Times New Roman" w:hAnsi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a0"/>
      <w:lvlText w:val="[%9]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6" w15:restartNumberingAfterBreak="0">
    <w:nsid w:val="33DA7589"/>
    <w:multiLevelType w:val="multilevel"/>
    <w:tmpl w:val="1264FF20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55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start w:val="1"/>
      <w:numFmt w:val="decimal"/>
      <w:suff w:val="nothing"/>
      <w:lvlText w:val="(%8)"/>
      <w:lvlJc w:val="left"/>
      <w:pPr>
        <w:ind w:left="0" w:firstLine="55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1089"/>
        </w:tabs>
        <w:ind w:left="1089" w:hanging="539"/>
      </w:pPr>
      <w:rPr>
        <w:rFonts w:hint="eastAsia"/>
      </w:rPr>
    </w:lvl>
  </w:abstractNum>
  <w:abstractNum w:abstractNumId="17" w15:restartNumberingAfterBreak="0">
    <w:nsid w:val="397201A0"/>
    <w:multiLevelType w:val="hybridMultilevel"/>
    <w:tmpl w:val="A020910C"/>
    <w:lvl w:ilvl="0" w:tplc="B84E37AE">
      <w:start w:val="7"/>
      <w:numFmt w:val="decimal"/>
      <w:lvlText w:val="%1"/>
      <w:lvlJc w:val="left"/>
      <w:pPr>
        <w:tabs>
          <w:tab w:val="num" w:pos="1680"/>
        </w:tabs>
        <w:ind w:left="1680" w:hanging="14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A2F69"/>
    <w:multiLevelType w:val="multilevel"/>
    <w:tmpl w:val="12DCE760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19" w15:restartNumberingAfterBreak="0">
    <w:nsid w:val="46BF638D"/>
    <w:multiLevelType w:val="singleLevel"/>
    <w:tmpl w:val="80D4D12E"/>
    <w:lvl w:ilvl="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20" w15:restartNumberingAfterBreak="0">
    <w:nsid w:val="49F73F8A"/>
    <w:multiLevelType w:val="singleLevel"/>
    <w:tmpl w:val="EBF24214"/>
    <w:lvl w:ilvl="0">
      <w:start w:val="1"/>
      <w:numFmt w:val="bullet"/>
      <w:pStyle w:val="Talk"/>
      <w:lvlText w:val="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4AD0428C"/>
    <w:multiLevelType w:val="multilevel"/>
    <w:tmpl w:val="0C42C3BA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55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0772919"/>
    <w:multiLevelType w:val="singleLevel"/>
    <w:tmpl w:val="B4584486"/>
    <w:lvl w:ilvl="0">
      <w:start w:val="8"/>
      <w:numFmt w:val="decimal"/>
      <w:lvlText w:val="%1."/>
      <w:legacy w:legacy="1" w:legacySpace="0" w:legacyIndent="180"/>
      <w:lvlJc w:val="left"/>
      <w:pPr>
        <w:ind w:left="54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548942B9"/>
    <w:multiLevelType w:val="singleLevel"/>
    <w:tmpl w:val="C74C30BA"/>
    <w:lvl w:ilvl="0">
      <w:start w:val="5"/>
      <w:numFmt w:val="decimal"/>
      <w:lvlText w:val="%1."/>
      <w:legacy w:legacy="1" w:legacySpace="0" w:legacyIndent="180"/>
      <w:lvlJc w:val="left"/>
      <w:pPr>
        <w:ind w:left="54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59F147AB"/>
    <w:multiLevelType w:val="singleLevel"/>
    <w:tmpl w:val="C74C30BA"/>
    <w:lvl w:ilvl="0">
      <w:start w:val="1"/>
      <w:numFmt w:val="decimal"/>
      <w:lvlText w:val="%1."/>
      <w:legacy w:legacy="1" w:legacySpace="0" w:legacyIndent="180"/>
      <w:lvlJc w:val="left"/>
      <w:pPr>
        <w:ind w:left="54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6AC95EA0"/>
    <w:multiLevelType w:val="hybridMultilevel"/>
    <w:tmpl w:val="B5EA86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7038B6"/>
    <w:multiLevelType w:val="hybridMultilevel"/>
    <w:tmpl w:val="04929F2C"/>
    <w:lvl w:ilvl="0" w:tplc="81341A16">
      <w:start w:val="1"/>
      <w:numFmt w:val="decimal"/>
      <w:pStyle w:val="Num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B652F9F"/>
    <w:multiLevelType w:val="hybridMultilevel"/>
    <w:tmpl w:val="26AE3890"/>
    <w:lvl w:ilvl="0" w:tplc="7BE69C76">
      <w:start w:val="1"/>
      <w:numFmt w:val="bullet"/>
      <w:pStyle w:val="Note"/>
      <w:lvlText w:val="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0"/>
    <w:lvlOverride w:ilvl="0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17"/>
  </w:num>
  <w:num w:numId="1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8"/>
  </w:num>
  <w:num w:numId="24">
    <w:abstractNumId w:val="13"/>
  </w:num>
  <w:num w:numId="25">
    <w:abstractNumId w:val="18"/>
  </w:num>
  <w:num w:numId="26">
    <w:abstractNumId w:val="14"/>
  </w:num>
  <w:num w:numId="27">
    <w:abstractNumId w:val="18"/>
  </w:num>
  <w:num w:numId="28">
    <w:abstractNumId w:val="26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21"/>
  </w:num>
  <w:num w:numId="34">
    <w:abstractNumId w:val="16"/>
  </w:num>
  <w:num w:numId="35">
    <w:abstractNumId w:val="12"/>
  </w:num>
  <w:num w:numId="36">
    <w:abstractNumId w:val="25"/>
  </w:num>
  <w:num w:numId="37">
    <w:abstractNumId w:val="23"/>
  </w:num>
  <w:num w:numId="38">
    <w:abstractNumId w:val="23"/>
    <w:lvlOverride w:ilvl="0">
      <w:lvl w:ilvl="0">
        <w:start w:val="1"/>
        <w:numFmt w:val="decimal"/>
        <w:lvlText w:val="%1."/>
        <w:legacy w:legacy="1" w:legacySpace="0" w:legacyIndent="180"/>
        <w:lvlJc w:val="left"/>
        <w:pPr>
          <w:ind w:left="6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9">
    <w:abstractNumId w:val="24"/>
  </w:num>
  <w:num w:numId="40">
    <w:abstractNumId w:val="22"/>
  </w:num>
  <w:num w:numId="41">
    <w:abstractNumId w:val="22"/>
    <w:lvlOverride w:ilvl="0">
      <w:lvl w:ilvl="0">
        <w:start w:val="1"/>
        <w:numFmt w:val="decimal"/>
        <w:lvlText w:val="%1."/>
        <w:legacy w:legacy="1" w:legacySpace="0" w:legacyIndent="180"/>
        <w:lvlJc w:val="left"/>
        <w:pPr>
          <w:ind w:left="6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linkStyles/>
  <w:defaultTabStop w:val="480"/>
  <w:defaultTableStyle w:val="af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16"/>
    <w:rsid w:val="001664F0"/>
    <w:rsid w:val="002E3C98"/>
    <w:rsid w:val="003B4116"/>
    <w:rsid w:val="003E4312"/>
    <w:rsid w:val="006407F1"/>
    <w:rsid w:val="00691825"/>
    <w:rsid w:val="008D1FB4"/>
    <w:rsid w:val="009D7077"/>
    <w:rsid w:val="00F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E8EBFB-FDC7-43D5-8AC7-A897FB8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91825"/>
    <w:pPr>
      <w:widowControl w:val="0"/>
      <w:adjustRightInd w:val="0"/>
      <w:ind w:leftChars="150" w:left="420"/>
      <w:textAlignment w:val="baseline"/>
    </w:pPr>
    <w:rPr>
      <w:rFonts w:ascii="新細明體"/>
      <w:spacing w:val="20"/>
      <w:kern w:val="52"/>
      <w:sz w:val="24"/>
    </w:rPr>
  </w:style>
  <w:style w:type="paragraph" w:styleId="1">
    <w:name w:val="heading 1"/>
    <w:basedOn w:val="a1"/>
    <w:next w:val="a1"/>
    <w:link w:val="10"/>
    <w:qFormat/>
    <w:rsid w:val="00691825"/>
    <w:pPr>
      <w:keepNext/>
      <w:numPr>
        <w:numId w:val="1"/>
      </w:numPr>
      <w:spacing w:before="120" w:after="120"/>
      <w:ind w:leftChars="0"/>
      <w:jc w:val="center"/>
      <w:outlineLvl w:val="0"/>
    </w:pPr>
    <w:rPr>
      <w:rFonts w:ascii="華康粗圓體" w:eastAsia="華康粗圓體" w:hAnsi="Arial"/>
      <w:b/>
      <w:sz w:val="40"/>
    </w:rPr>
  </w:style>
  <w:style w:type="paragraph" w:styleId="2">
    <w:name w:val="heading 2"/>
    <w:basedOn w:val="a1"/>
    <w:next w:val="a1"/>
    <w:link w:val="20"/>
    <w:qFormat/>
    <w:rsid w:val="00691825"/>
    <w:pPr>
      <w:keepNext/>
      <w:numPr>
        <w:ilvl w:val="1"/>
        <w:numId w:val="1"/>
      </w:numPr>
      <w:spacing w:line="720" w:lineRule="atLeast"/>
      <w:ind w:leftChars="0"/>
      <w:outlineLvl w:val="1"/>
    </w:pPr>
    <w:rPr>
      <w:rFonts w:ascii="Arial" w:eastAsia="細明體" w:hAnsi="Arial"/>
      <w:b/>
      <w:sz w:val="48"/>
    </w:rPr>
  </w:style>
  <w:style w:type="paragraph" w:styleId="3">
    <w:name w:val="heading 3"/>
    <w:basedOn w:val="a1"/>
    <w:next w:val="a1"/>
    <w:link w:val="30"/>
    <w:qFormat/>
    <w:rsid w:val="00691825"/>
    <w:pPr>
      <w:keepNext/>
      <w:numPr>
        <w:ilvl w:val="2"/>
        <w:numId w:val="1"/>
      </w:numPr>
      <w:spacing w:line="720" w:lineRule="atLeast"/>
      <w:ind w:leftChars="0"/>
      <w:outlineLvl w:val="2"/>
    </w:pPr>
    <w:rPr>
      <w:rFonts w:ascii="Arial" w:eastAsia="細明體" w:hAnsi="Arial"/>
      <w:b/>
      <w:sz w:val="36"/>
    </w:rPr>
  </w:style>
  <w:style w:type="paragraph" w:styleId="4">
    <w:name w:val="heading 4"/>
    <w:basedOn w:val="a1"/>
    <w:next w:val="a1"/>
    <w:link w:val="40"/>
    <w:qFormat/>
    <w:rsid w:val="00691825"/>
    <w:pPr>
      <w:keepNext/>
      <w:numPr>
        <w:ilvl w:val="3"/>
        <w:numId w:val="1"/>
      </w:numPr>
      <w:spacing w:line="720" w:lineRule="atLeast"/>
      <w:ind w:leftChars="0"/>
      <w:outlineLvl w:val="3"/>
    </w:pPr>
    <w:rPr>
      <w:rFonts w:ascii="Arial" w:eastAsia="細明體" w:hAnsi="Arial"/>
      <w:sz w:val="36"/>
    </w:rPr>
  </w:style>
  <w:style w:type="paragraph" w:styleId="5">
    <w:name w:val="heading 5"/>
    <w:basedOn w:val="a1"/>
    <w:next w:val="a1"/>
    <w:link w:val="50"/>
    <w:qFormat/>
    <w:rsid w:val="00691825"/>
    <w:pPr>
      <w:keepNext/>
      <w:numPr>
        <w:ilvl w:val="4"/>
        <w:numId w:val="1"/>
      </w:numPr>
      <w:spacing w:line="720" w:lineRule="atLeast"/>
      <w:ind w:leftChars="0"/>
      <w:outlineLvl w:val="4"/>
    </w:pPr>
    <w:rPr>
      <w:rFonts w:ascii="Arial" w:eastAsia="細明體" w:hAnsi="Arial"/>
      <w:b/>
      <w:sz w:val="36"/>
    </w:rPr>
  </w:style>
  <w:style w:type="paragraph" w:styleId="6">
    <w:name w:val="heading 6"/>
    <w:basedOn w:val="a1"/>
    <w:next w:val="a1"/>
    <w:link w:val="60"/>
    <w:qFormat/>
    <w:rsid w:val="00691825"/>
    <w:pPr>
      <w:keepNext/>
      <w:numPr>
        <w:ilvl w:val="5"/>
        <w:numId w:val="1"/>
      </w:numPr>
      <w:spacing w:line="720" w:lineRule="atLeast"/>
      <w:ind w:leftChars="0"/>
      <w:outlineLvl w:val="5"/>
    </w:pPr>
    <w:rPr>
      <w:rFonts w:ascii="Arial" w:eastAsia="細明體" w:hAnsi="Arial"/>
      <w:sz w:val="36"/>
    </w:rPr>
  </w:style>
  <w:style w:type="paragraph" w:styleId="7">
    <w:name w:val="heading 7"/>
    <w:next w:val="a1"/>
    <w:link w:val="70"/>
    <w:qFormat/>
    <w:rsid w:val="00691825"/>
    <w:pPr>
      <w:numPr>
        <w:ilvl w:val="6"/>
        <w:numId w:val="1"/>
      </w:numPr>
      <w:outlineLvl w:val="6"/>
    </w:pPr>
    <w:rPr>
      <w:rFonts w:hAnsi="Arial"/>
      <w:spacing w:val="20"/>
      <w:sz w:val="24"/>
    </w:rPr>
  </w:style>
  <w:style w:type="paragraph" w:styleId="8">
    <w:name w:val="heading 8"/>
    <w:basedOn w:val="7"/>
    <w:next w:val="a1"/>
    <w:link w:val="80"/>
    <w:qFormat/>
    <w:rsid w:val="00691825"/>
    <w:pPr>
      <w:numPr>
        <w:ilvl w:val="7"/>
      </w:numPr>
      <w:tabs>
        <w:tab w:val="left" w:pos="10440"/>
      </w:tabs>
      <w:outlineLvl w:val="7"/>
    </w:pPr>
    <w:rPr>
      <w:sz w:val="28"/>
    </w:rPr>
  </w:style>
  <w:style w:type="paragraph" w:styleId="9">
    <w:name w:val="heading 9"/>
    <w:basedOn w:val="a1"/>
    <w:next w:val="a1"/>
    <w:link w:val="90"/>
    <w:qFormat/>
    <w:rsid w:val="00691825"/>
    <w:pPr>
      <w:numPr>
        <w:ilvl w:val="8"/>
        <w:numId w:val="1"/>
      </w:numPr>
      <w:ind w:leftChars="0"/>
      <w:outlineLvl w:val="8"/>
    </w:pPr>
    <w:rPr>
      <w:rFonts w:eastAsia="細明體"/>
    </w:rPr>
  </w:style>
  <w:style w:type="character" w:default="1" w:styleId="a2">
    <w:name w:val="Default Paragraph Font"/>
    <w:semiHidden/>
    <w:rsid w:val="00691825"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691825"/>
  </w:style>
  <w:style w:type="character" w:styleId="a5">
    <w:name w:val="Hyperlink"/>
    <w:basedOn w:val="a2"/>
    <w:rPr>
      <w:color w:val="3300CC"/>
      <w:u w:val="single"/>
    </w:rPr>
  </w:style>
  <w:style w:type="character" w:styleId="a6">
    <w:name w:val="FollowedHyperlink"/>
    <w:basedOn w:val="a2"/>
    <w:rPr>
      <w:color w:val="00CC00"/>
      <w:u w:val="single"/>
    </w:rPr>
  </w:style>
  <w:style w:type="character" w:customStyle="1" w:styleId="10">
    <w:name w:val="標題 1 字元"/>
    <w:basedOn w:val="a2"/>
    <w:link w:val="1"/>
    <w:rPr>
      <w:rFonts w:ascii="華康粗圓體" w:eastAsia="華康粗圓體" w:hAnsi="Arial"/>
      <w:b/>
      <w:spacing w:val="20"/>
      <w:kern w:val="52"/>
      <w:sz w:val="40"/>
    </w:rPr>
  </w:style>
  <w:style w:type="character" w:customStyle="1" w:styleId="20">
    <w:name w:val="標題 2 字元"/>
    <w:basedOn w:val="a2"/>
    <w:link w:val="2"/>
    <w:rPr>
      <w:rFonts w:ascii="Arial" w:eastAsia="細明體" w:hAnsi="Arial"/>
      <w:b/>
      <w:spacing w:val="20"/>
      <w:kern w:val="52"/>
      <w:sz w:val="48"/>
    </w:rPr>
  </w:style>
  <w:style w:type="character" w:customStyle="1" w:styleId="30">
    <w:name w:val="標題 3 字元"/>
    <w:basedOn w:val="a2"/>
    <w:link w:val="3"/>
    <w:rPr>
      <w:rFonts w:ascii="Arial" w:eastAsia="細明體" w:hAnsi="Arial"/>
      <w:b/>
      <w:spacing w:val="20"/>
      <w:kern w:val="52"/>
      <w:sz w:val="36"/>
    </w:rPr>
  </w:style>
  <w:style w:type="character" w:customStyle="1" w:styleId="40">
    <w:name w:val="標題 4 字元"/>
    <w:basedOn w:val="a2"/>
    <w:link w:val="4"/>
    <w:rPr>
      <w:rFonts w:ascii="Arial" w:eastAsia="細明體" w:hAnsi="Arial"/>
      <w:spacing w:val="20"/>
      <w:kern w:val="52"/>
      <w:sz w:val="36"/>
    </w:rPr>
  </w:style>
  <w:style w:type="character" w:customStyle="1" w:styleId="50">
    <w:name w:val="標題 5 字元"/>
    <w:basedOn w:val="a2"/>
    <w:link w:val="5"/>
    <w:rPr>
      <w:rFonts w:ascii="Arial" w:eastAsia="細明體" w:hAnsi="Arial"/>
      <w:b/>
      <w:spacing w:val="20"/>
      <w:kern w:val="52"/>
      <w:sz w:val="36"/>
    </w:rPr>
  </w:style>
  <w:style w:type="character" w:customStyle="1" w:styleId="60">
    <w:name w:val="標題 6 字元"/>
    <w:basedOn w:val="a2"/>
    <w:link w:val="6"/>
    <w:rPr>
      <w:rFonts w:ascii="Arial" w:eastAsia="細明體" w:hAnsi="Arial"/>
      <w:spacing w:val="20"/>
      <w:kern w:val="52"/>
      <w:sz w:val="36"/>
    </w:rPr>
  </w:style>
  <w:style w:type="character" w:customStyle="1" w:styleId="70">
    <w:name w:val="標題 7 字元"/>
    <w:basedOn w:val="a2"/>
    <w:link w:val="7"/>
    <w:rPr>
      <w:rFonts w:hAnsi="Arial"/>
      <w:spacing w:val="20"/>
      <w:sz w:val="24"/>
    </w:rPr>
  </w:style>
  <w:style w:type="character" w:customStyle="1" w:styleId="80">
    <w:name w:val="標題 8 字元"/>
    <w:basedOn w:val="a2"/>
    <w:link w:val="8"/>
    <w:rPr>
      <w:rFonts w:hAnsi="Arial"/>
      <w:spacing w:val="20"/>
      <w:sz w:val="28"/>
    </w:rPr>
  </w:style>
  <w:style w:type="character" w:customStyle="1" w:styleId="90">
    <w:name w:val="標題 9 字元"/>
    <w:basedOn w:val="a2"/>
    <w:link w:val="9"/>
    <w:rPr>
      <w:rFonts w:ascii="新細明體" w:eastAsia="細明體"/>
      <w:spacing w:val="20"/>
      <w:kern w:val="52"/>
      <w:sz w:val="24"/>
    </w:rPr>
  </w:style>
  <w:style w:type="paragraph" w:styleId="a7">
    <w:name w:val="Normal Indent"/>
    <w:basedOn w:val="a1"/>
    <w:pPr>
      <w:ind w:left="480"/>
    </w:pPr>
  </w:style>
  <w:style w:type="paragraph" w:styleId="a8">
    <w:name w:val="header"/>
    <w:basedOn w:val="a1"/>
    <w:link w:val="a9"/>
    <w:rsid w:val="00691825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basedOn w:val="a2"/>
    <w:link w:val="a8"/>
    <w:rPr>
      <w:rFonts w:ascii="新細明體"/>
      <w:spacing w:val="20"/>
      <w:kern w:val="52"/>
    </w:rPr>
  </w:style>
  <w:style w:type="paragraph" w:styleId="aa">
    <w:name w:val="footer"/>
    <w:basedOn w:val="a1"/>
    <w:link w:val="ab"/>
    <w:rsid w:val="00691825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character" w:customStyle="1" w:styleId="ab">
    <w:name w:val="頁尾 字元"/>
    <w:basedOn w:val="a2"/>
    <w:link w:val="aa"/>
    <w:rPr>
      <w:rFonts w:ascii="新細明體"/>
      <w:spacing w:val="20"/>
      <w:kern w:val="52"/>
      <w:sz w:val="16"/>
    </w:rPr>
  </w:style>
  <w:style w:type="paragraph" w:styleId="ac">
    <w:name w:val="Plain Text"/>
    <w:link w:val="ad"/>
    <w:rsid w:val="003B4116"/>
    <w:pPr>
      <w:widowControl w:val="0"/>
    </w:pPr>
    <w:rPr>
      <w:rFonts w:ascii="細明體" w:eastAsia="細明體" w:hAnsi="Courier New"/>
      <w:kern w:val="2"/>
    </w:rPr>
  </w:style>
  <w:style w:type="character" w:customStyle="1" w:styleId="ad">
    <w:name w:val="純文字 字元"/>
    <w:basedOn w:val="a2"/>
    <w:link w:val="ac"/>
    <w:rPr>
      <w:rFonts w:ascii="細明體" w:eastAsia="細明體" w:hAnsi="Courier New"/>
      <w:kern w:val="2"/>
      <w:lang w:val="en-US" w:eastAsia="zh-TW" w:bidi="ar-SA"/>
    </w:rPr>
  </w:style>
  <w:style w:type="paragraph" w:customStyle="1" w:styleId="Note">
    <w:name w:val="Note"/>
    <w:rsid w:val="00691825"/>
    <w:pPr>
      <w:numPr>
        <w:numId w:val="3"/>
      </w:numPr>
    </w:pPr>
    <w:rPr>
      <w:rFonts w:eastAsia="標楷體"/>
      <w:b/>
      <w:i/>
      <w:sz w:val="24"/>
    </w:rPr>
  </w:style>
  <w:style w:type="paragraph" w:customStyle="1" w:styleId="Talk">
    <w:name w:val="Talk"/>
    <w:rsid w:val="00691825"/>
    <w:pPr>
      <w:numPr>
        <w:numId w:val="5"/>
      </w:numPr>
    </w:pPr>
    <w:rPr>
      <w:rFonts w:eastAsia="標楷體"/>
      <w:b/>
      <w:sz w:val="24"/>
    </w:rPr>
  </w:style>
  <w:style w:type="paragraph" w:customStyle="1" w:styleId="a">
    <w:name w:val="問卷問題"/>
    <w:basedOn w:val="7"/>
    <w:autoRedefine/>
    <w:rsid w:val="00691825"/>
    <w:pPr>
      <w:numPr>
        <w:ilvl w:val="0"/>
        <w:numId w:val="7"/>
      </w:numPr>
    </w:pPr>
  </w:style>
  <w:style w:type="paragraph" w:customStyle="1" w:styleId="ae">
    <w:name w:val="問卷標題"/>
    <w:basedOn w:val="1"/>
    <w:rsid w:val="00691825"/>
    <w:pPr>
      <w:numPr>
        <w:numId w:val="0"/>
      </w:numPr>
      <w:ind w:left="425" w:hanging="425"/>
    </w:pPr>
  </w:style>
  <w:style w:type="paragraph" w:customStyle="1" w:styleId="a0">
    <w:name w:val="問卷選項"/>
    <w:basedOn w:val="9"/>
    <w:autoRedefine/>
    <w:rsid w:val="00691825"/>
    <w:pPr>
      <w:numPr>
        <w:numId w:val="42"/>
      </w:numPr>
    </w:pPr>
  </w:style>
  <w:style w:type="table" w:styleId="af">
    <w:name w:val="Table Theme"/>
    <w:basedOn w:val="a3"/>
    <w:pPr>
      <w:widowControl w:val="0"/>
      <w:adjustRightInd w:val="0"/>
      <w:spacing w:line="360" w:lineRule="atLeast"/>
    </w:pPr>
    <w:tblPr>
      <w:tblInd w:w="0" w:type="nil"/>
      <w:tblBorders>
        <w:top w:val="single" w:sz="4" w:space="0" w:color="CCFF66"/>
        <w:left w:val="single" w:sz="4" w:space="0" w:color="CCFF66"/>
        <w:bottom w:val="single" w:sz="4" w:space="0" w:color="CCFF66"/>
        <w:right w:val="single" w:sz="4" w:space="0" w:color="CCFF66"/>
        <w:insideH w:val="single" w:sz="4" w:space="0" w:color="CCFF66"/>
        <w:insideV w:val="single" w:sz="4" w:space="0" w:color="CCFF66"/>
      </w:tblBorders>
    </w:tblPr>
  </w:style>
  <w:style w:type="paragraph" w:customStyle="1" w:styleId="abstract">
    <w:name w:val="abstract"/>
    <w:next w:val="a1"/>
    <w:rsid w:val="003B4116"/>
    <w:pPr>
      <w:snapToGrid w:val="0"/>
      <w:jc w:val="center"/>
    </w:pPr>
    <w:rPr>
      <w:rFonts w:ascii="Arial" w:eastAsia="華康粗圓體"/>
      <w:sz w:val="32"/>
    </w:rPr>
  </w:style>
  <w:style w:type="paragraph" w:customStyle="1" w:styleId="Author">
    <w:name w:val="Author"/>
    <w:rsid w:val="003B4116"/>
    <w:pPr>
      <w:jc w:val="center"/>
    </w:pPr>
    <w:rPr>
      <w:rFonts w:eastAsia="標楷體"/>
      <w:b/>
      <w:sz w:val="28"/>
    </w:rPr>
  </w:style>
  <w:style w:type="paragraph" w:customStyle="1" w:styleId="bib">
    <w:name w:val="bib"/>
    <w:basedOn w:val="9"/>
    <w:rsid w:val="003B4116"/>
    <w:pPr>
      <w:numPr>
        <w:ilvl w:val="0"/>
        <w:numId w:val="24"/>
      </w:numPr>
    </w:pPr>
  </w:style>
  <w:style w:type="paragraph" w:customStyle="1" w:styleId="Head">
    <w:name w:val="Head"/>
    <w:autoRedefine/>
    <w:rsid w:val="003B4116"/>
    <w:pPr>
      <w:snapToGrid w:val="0"/>
      <w:jc w:val="center"/>
    </w:pPr>
    <w:rPr>
      <w:rFonts w:ascii="Arial" w:eastAsia="華康粗圓體" w:hAnsi="Arial"/>
      <w:b/>
      <w:noProof/>
      <w:kern w:val="52"/>
      <w:sz w:val="36"/>
    </w:rPr>
  </w:style>
  <w:style w:type="paragraph" w:customStyle="1" w:styleId="HeadSub">
    <w:name w:val="HeadSub"/>
    <w:basedOn w:val="6"/>
    <w:autoRedefine/>
    <w:rsid w:val="003B4116"/>
    <w:pPr>
      <w:keepNext w:val="0"/>
      <w:snapToGrid w:val="0"/>
      <w:jc w:val="center"/>
      <w:outlineLvl w:val="9"/>
    </w:pPr>
    <w:rPr>
      <w:rFonts w:eastAsia="華康粗圓體"/>
      <w:b/>
      <w:szCs w:val="28"/>
    </w:rPr>
  </w:style>
  <w:style w:type="paragraph" w:customStyle="1" w:styleId="KeyWord">
    <w:name w:val="KeyWord"/>
    <w:rsid w:val="003B4116"/>
    <w:rPr>
      <w:rFonts w:eastAsia="標楷體"/>
      <w:noProof/>
      <w:sz w:val="24"/>
    </w:rPr>
  </w:style>
  <w:style w:type="paragraph" w:customStyle="1" w:styleId="TableContent">
    <w:name w:val="TableContent"/>
    <w:autoRedefine/>
    <w:rsid w:val="003B4116"/>
    <w:pPr>
      <w:kinsoku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snapToGrid w:val="0"/>
      <w:spacing w:val="20"/>
      <w:sz w:val="24"/>
      <w:szCs w:val="24"/>
    </w:rPr>
  </w:style>
  <w:style w:type="paragraph" w:customStyle="1" w:styleId="TableNum">
    <w:name w:val="Table_Num"/>
    <w:basedOn w:val="TableContent"/>
    <w:rsid w:val="003B4116"/>
    <w:pPr>
      <w:numPr>
        <w:numId w:val="26"/>
      </w:numPr>
    </w:pPr>
  </w:style>
  <w:style w:type="paragraph" w:customStyle="1" w:styleId="TableNote">
    <w:name w:val="TableNote"/>
    <w:basedOn w:val="a1"/>
    <w:rsid w:val="003B4116"/>
    <w:pPr>
      <w:spacing w:line="160" w:lineRule="atLeast"/>
    </w:pPr>
    <w:rPr>
      <w:rFonts w:ascii="標楷體" w:eastAsia="標楷體"/>
      <w:sz w:val="20"/>
    </w:rPr>
  </w:style>
  <w:style w:type="paragraph" w:customStyle="1" w:styleId="TableSub2">
    <w:name w:val="TableSub2"/>
    <w:basedOn w:val="a1"/>
    <w:rsid w:val="003B4116"/>
    <w:pPr>
      <w:ind w:left="720"/>
    </w:pPr>
    <w:rPr>
      <w:rFonts w:ascii="華康中楷體" w:eastAsia="華康中楷體"/>
      <w:spacing w:val="0"/>
      <w:sz w:val="26"/>
    </w:rPr>
  </w:style>
  <w:style w:type="paragraph" w:customStyle="1" w:styleId="TableSub3">
    <w:name w:val="TableSub3"/>
    <w:basedOn w:val="a1"/>
    <w:rsid w:val="003B4116"/>
    <w:pPr>
      <w:ind w:left="960"/>
    </w:pPr>
    <w:rPr>
      <w:rFonts w:eastAsia="細明體"/>
    </w:rPr>
  </w:style>
  <w:style w:type="paragraph" w:customStyle="1" w:styleId="TableSubTitle">
    <w:name w:val="TableSubTitle"/>
    <w:basedOn w:val="6"/>
    <w:rsid w:val="003B4116"/>
    <w:pPr>
      <w:ind w:left="360" w:hanging="360"/>
      <w:outlineLvl w:val="9"/>
    </w:pPr>
    <w:rPr>
      <w:b/>
    </w:rPr>
  </w:style>
  <w:style w:type="paragraph" w:customStyle="1" w:styleId="TableTitle">
    <w:name w:val="TableTitle"/>
    <w:basedOn w:val="6"/>
    <w:rsid w:val="003B4116"/>
    <w:pPr>
      <w:numPr>
        <w:ilvl w:val="0"/>
        <w:numId w:val="0"/>
      </w:numPr>
      <w:outlineLvl w:val="9"/>
    </w:pPr>
  </w:style>
  <w:style w:type="paragraph" w:customStyle="1" w:styleId="TitleHighilight">
    <w:name w:val="TitleHighilight"/>
    <w:basedOn w:val="3"/>
    <w:rsid w:val="003B4116"/>
    <w:pPr>
      <w:outlineLvl w:val="9"/>
    </w:pPr>
    <w:rPr>
      <w:spacing w:val="0"/>
    </w:rPr>
  </w:style>
  <w:style w:type="paragraph" w:customStyle="1" w:styleId="Num">
    <w:name w:val="內文_Num"/>
    <w:basedOn w:val="a1"/>
    <w:autoRedefine/>
    <w:rsid w:val="002E3C98"/>
    <w:pPr>
      <w:numPr>
        <w:numId w:val="28"/>
      </w:numPr>
      <w:snapToGrid w:val="0"/>
    </w:pPr>
  </w:style>
  <w:style w:type="paragraph" w:styleId="af0">
    <w:name w:val="Document Map"/>
    <w:basedOn w:val="a1"/>
    <w:link w:val="af1"/>
    <w:rsid w:val="003B4116"/>
    <w:pPr>
      <w:shd w:val="clear" w:color="auto" w:fill="000080"/>
    </w:pPr>
    <w:rPr>
      <w:rFonts w:ascii="Arial" w:hAnsi="Arial"/>
    </w:rPr>
  </w:style>
  <w:style w:type="character" w:customStyle="1" w:styleId="af1">
    <w:name w:val="文件引導模式 字元"/>
    <w:basedOn w:val="a2"/>
    <w:link w:val="af0"/>
    <w:rsid w:val="003B4116"/>
    <w:rPr>
      <w:rFonts w:ascii="Arial" w:eastAsia="新細明體" w:hAnsi="Arial"/>
      <w:spacing w:val="20"/>
      <w:sz w:val="24"/>
      <w:shd w:val="clear" w:color="auto" w:fill="000080"/>
    </w:rPr>
  </w:style>
  <w:style w:type="paragraph" w:styleId="af2">
    <w:name w:val="Body Text Indent"/>
    <w:basedOn w:val="a1"/>
    <w:link w:val="af3"/>
    <w:rsid w:val="003B4116"/>
  </w:style>
  <w:style w:type="character" w:customStyle="1" w:styleId="af3">
    <w:name w:val="本文縮排 字元"/>
    <w:basedOn w:val="a2"/>
    <w:link w:val="af2"/>
    <w:rsid w:val="003B4116"/>
    <w:rPr>
      <w:rFonts w:eastAsia="新細明體"/>
      <w:spacing w:val="20"/>
      <w:sz w:val="24"/>
    </w:rPr>
  </w:style>
  <w:style w:type="table" w:styleId="af4">
    <w:name w:val="Table Elegant"/>
    <w:basedOn w:val="a3"/>
    <w:rsid w:val="003B4116"/>
    <w:pPr>
      <w:overflowPunct w:val="0"/>
      <w:autoSpaceDE w:val="0"/>
      <w:autoSpaceDN w:val="0"/>
      <w:adjustRightInd w:val="0"/>
      <w:ind w:firstLine="55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page number"/>
    <w:basedOn w:val="a2"/>
    <w:rsid w:val="00691825"/>
  </w:style>
  <w:style w:type="paragraph" w:styleId="af6">
    <w:name w:val="footnote text"/>
    <w:basedOn w:val="a1"/>
    <w:link w:val="af7"/>
    <w:rsid w:val="003B4116"/>
    <w:rPr>
      <w:sz w:val="20"/>
    </w:rPr>
  </w:style>
  <w:style w:type="character" w:customStyle="1" w:styleId="af7">
    <w:name w:val="註腳文字 字元"/>
    <w:basedOn w:val="a2"/>
    <w:link w:val="af6"/>
    <w:rsid w:val="003B4116"/>
    <w:rPr>
      <w:rFonts w:eastAsia="新細明體"/>
      <w:spacing w:val="20"/>
    </w:rPr>
  </w:style>
  <w:style w:type="character" w:styleId="af8">
    <w:name w:val="footnote reference"/>
    <w:basedOn w:val="a2"/>
    <w:rsid w:val="003B4116"/>
    <w:rPr>
      <w:vertAlign w:val="superscript"/>
    </w:rPr>
  </w:style>
  <w:style w:type="paragraph" w:styleId="af9">
    <w:name w:val="annotation text"/>
    <w:basedOn w:val="a1"/>
    <w:link w:val="afa"/>
    <w:rsid w:val="003B4116"/>
  </w:style>
  <w:style w:type="character" w:customStyle="1" w:styleId="afa">
    <w:name w:val="註解文字 字元"/>
    <w:basedOn w:val="a2"/>
    <w:link w:val="af9"/>
    <w:rsid w:val="003B4116"/>
    <w:rPr>
      <w:rFonts w:eastAsia="新細明體"/>
      <w:spacing w:val="20"/>
      <w:sz w:val="24"/>
    </w:rPr>
  </w:style>
  <w:style w:type="character" w:styleId="afb">
    <w:name w:val="annotation reference"/>
    <w:basedOn w:val="a2"/>
    <w:rsid w:val="003B4116"/>
    <w:rPr>
      <w:sz w:val="18"/>
    </w:rPr>
  </w:style>
  <w:style w:type="paragraph" w:styleId="afc">
    <w:name w:val="table of figures"/>
    <w:basedOn w:val="a1"/>
    <w:next w:val="a1"/>
    <w:rsid w:val="003B4116"/>
    <w:pPr>
      <w:tabs>
        <w:tab w:val="right" w:leader="dot" w:pos="8306"/>
      </w:tabs>
      <w:ind w:left="720"/>
    </w:pPr>
    <w:rPr>
      <w:rFonts w:ascii="華康中楷體" w:eastAsia="華康中楷體"/>
      <w:noProof/>
      <w:sz w:val="28"/>
    </w:rPr>
  </w:style>
  <w:style w:type="paragraph" w:styleId="afd">
    <w:name w:val="caption"/>
    <w:basedOn w:val="a1"/>
    <w:next w:val="a1"/>
    <w:qFormat/>
    <w:rsid w:val="003B4116"/>
    <w:pPr>
      <w:keepNext/>
      <w:spacing w:before="60"/>
    </w:pPr>
    <w:rPr>
      <w:rFonts w:eastAsia="標楷體"/>
    </w:rPr>
  </w:style>
  <w:style w:type="paragraph" w:customStyle="1" w:styleId="afe">
    <w:name w:val="範例"/>
    <w:basedOn w:val="TableNote"/>
    <w:rsid w:val="003B4116"/>
    <w:pPr>
      <w:ind w:left="540" w:hanging="540"/>
    </w:pPr>
    <w:rPr>
      <w:sz w:val="22"/>
    </w:rPr>
  </w:style>
  <w:style w:type="paragraph" w:customStyle="1" w:styleId="aff">
    <w:name w:val="範例標題"/>
    <w:basedOn w:val="afe"/>
    <w:rsid w:val="003B4116"/>
    <w:rPr>
      <w:rFonts w:ascii="華康粗圓體" w:eastAsia="華康粗圓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1839;&#2136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問卷.dot</Template>
  <TotalTime>0</TotalTime>
  <Pages>6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產業觀察問卷</dc:title>
  <dc:subject/>
  <dc:creator>wu-tx</dc:creator>
  <cp:keywords/>
  <dc:description/>
  <cp:lastModifiedBy>txwu</cp:lastModifiedBy>
  <cp:revision>2</cp:revision>
  <dcterms:created xsi:type="dcterms:W3CDTF">2016-03-03T06:13:00Z</dcterms:created>
  <dcterms:modified xsi:type="dcterms:W3CDTF">2016-03-03T06:13:00Z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mstheme30024 0111 011</vt:lpwstr>
  </property>
</Properties>
</file>